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5C" w:rsidRDefault="00925CBA" w:rsidP="004A2F36">
      <w:pPr>
        <w:jc w:val="right"/>
        <w:rPr>
          <w:b/>
          <w:bCs/>
          <w:color w:val="2B2B2B"/>
          <w:sz w:val="17"/>
          <w:szCs w:val="17"/>
          <w:shd w:val="clear" w:color="auto" w:fill="FFFFFF"/>
        </w:rPr>
      </w:pPr>
      <w:r>
        <w:rPr>
          <w:b/>
          <w:bCs/>
          <w:noProof/>
          <w:color w:val="2B2B2B"/>
          <w:sz w:val="17"/>
          <w:szCs w:val="17"/>
          <w:shd w:val="clear" w:color="auto" w:fill="FFFFFF"/>
        </w:rPr>
        <w:drawing>
          <wp:inline distT="0" distB="0" distL="0" distR="0">
            <wp:extent cx="1889502" cy="470688"/>
            <wp:effectExtent l="19050" t="0" r="0" b="0"/>
            <wp:docPr id="4" name="图片 1" descr="E:\2019.4-9 北大奖学金\传播素材\第几届文字-1903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4-9 北大奖学金\传播素材\第几届文字-190320-01.jpg"/>
                    <pic:cNvPicPr>
                      <a:picLocks noChangeAspect="1" noChangeArrowheads="1"/>
                    </pic:cNvPicPr>
                  </pic:nvPicPr>
                  <pic:blipFill>
                    <a:blip r:embed="rId7" cstate="print"/>
                    <a:srcRect/>
                    <a:stretch>
                      <a:fillRect/>
                    </a:stretch>
                  </pic:blipFill>
                  <pic:spPr bwMode="auto">
                    <a:xfrm>
                      <a:off x="0" y="0"/>
                      <a:ext cx="1894156" cy="471847"/>
                    </a:xfrm>
                    <a:prstGeom prst="rect">
                      <a:avLst/>
                    </a:prstGeom>
                    <a:noFill/>
                    <a:ln w="9525">
                      <a:noFill/>
                      <a:miter lim="800000"/>
                      <a:headEnd/>
                      <a:tailEnd/>
                    </a:ln>
                  </pic:spPr>
                </pic:pic>
              </a:graphicData>
            </a:graphic>
          </wp:inline>
        </w:drawing>
      </w:r>
    </w:p>
    <w:p w:rsidR="00ED1B5C" w:rsidRDefault="00ED1B5C">
      <w:pPr>
        <w:rPr>
          <w:b/>
          <w:bCs/>
          <w:color w:val="2B2B2B"/>
          <w:sz w:val="17"/>
          <w:szCs w:val="17"/>
          <w:shd w:val="clear" w:color="auto" w:fill="FFFFFF"/>
        </w:rPr>
      </w:pPr>
      <w:r>
        <w:rPr>
          <w:b/>
          <w:bCs/>
          <w:noProof/>
          <w:color w:val="2B2B2B"/>
          <w:sz w:val="17"/>
          <w:szCs w:val="17"/>
          <w:shd w:val="clear" w:color="auto" w:fill="FFFFFF"/>
        </w:rPr>
        <w:drawing>
          <wp:inline distT="0" distB="0" distL="0" distR="0">
            <wp:extent cx="5274310" cy="589948"/>
            <wp:effectExtent l="19050" t="0" r="2540" b="0"/>
            <wp:docPr id="2" name="图片 2" descr="C:\Users\Administrator\Desktop\110681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10681032.jpg"/>
                    <pic:cNvPicPr>
                      <a:picLocks noChangeAspect="1" noChangeArrowheads="1"/>
                    </pic:cNvPicPr>
                  </pic:nvPicPr>
                  <pic:blipFill>
                    <a:blip r:embed="rId8"/>
                    <a:srcRect/>
                    <a:stretch>
                      <a:fillRect/>
                    </a:stretch>
                  </pic:blipFill>
                  <pic:spPr bwMode="auto">
                    <a:xfrm>
                      <a:off x="0" y="0"/>
                      <a:ext cx="5274310" cy="589948"/>
                    </a:xfrm>
                    <a:prstGeom prst="rect">
                      <a:avLst/>
                    </a:prstGeom>
                    <a:noFill/>
                    <a:ln w="9525">
                      <a:noFill/>
                      <a:miter lim="800000"/>
                      <a:headEnd/>
                      <a:tailEnd/>
                    </a:ln>
                  </pic:spPr>
                </pic:pic>
              </a:graphicData>
            </a:graphic>
          </wp:inline>
        </w:drawing>
      </w:r>
    </w:p>
    <w:p w:rsidR="00ED1B5C" w:rsidRDefault="00ED1B5C">
      <w:pPr>
        <w:rPr>
          <w:b/>
          <w:bCs/>
          <w:color w:val="2B2B2B"/>
          <w:sz w:val="17"/>
          <w:szCs w:val="17"/>
          <w:shd w:val="clear" w:color="auto" w:fill="FFFFFF"/>
        </w:rPr>
      </w:pPr>
      <w:r>
        <w:rPr>
          <w:b/>
          <w:bCs/>
          <w:noProof/>
          <w:color w:val="2B2B2B"/>
          <w:sz w:val="17"/>
          <w:szCs w:val="17"/>
          <w:shd w:val="clear" w:color="auto" w:fill="FFFFFF"/>
        </w:rPr>
        <w:drawing>
          <wp:inline distT="0" distB="0" distL="0" distR="0">
            <wp:extent cx="5274310" cy="475480"/>
            <wp:effectExtent l="19050" t="0" r="2540" b="0"/>
            <wp:docPr id="3" name="图片 3" descr="C:\Users\Administrator\Desktop\110681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110681033.jpg"/>
                    <pic:cNvPicPr>
                      <a:picLocks noChangeAspect="1" noChangeArrowheads="1"/>
                    </pic:cNvPicPr>
                  </pic:nvPicPr>
                  <pic:blipFill>
                    <a:blip r:embed="rId9"/>
                    <a:srcRect/>
                    <a:stretch>
                      <a:fillRect/>
                    </a:stretch>
                  </pic:blipFill>
                  <pic:spPr bwMode="auto">
                    <a:xfrm>
                      <a:off x="0" y="0"/>
                      <a:ext cx="5274310" cy="475480"/>
                    </a:xfrm>
                    <a:prstGeom prst="rect">
                      <a:avLst/>
                    </a:prstGeom>
                    <a:noFill/>
                    <a:ln w="9525">
                      <a:noFill/>
                      <a:miter lim="800000"/>
                      <a:headEnd/>
                      <a:tailEnd/>
                    </a:ln>
                  </pic:spPr>
                </pic:pic>
              </a:graphicData>
            </a:graphic>
          </wp:inline>
        </w:drawing>
      </w:r>
    </w:p>
    <w:p w:rsidR="00ED1B5C" w:rsidRDefault="00ED1B5C">
      <w:pPr>
        <w:rPr>
          <w:b/>
          <w:bCs/>
          <w:color w:val="2B2B2B"/>
          <w:sz w:val="17"/>
          <w:szCs w:val="17"/>
          <w:shd w:val="clear" w:color="auto" w:fill="FFFFFF"/>
        </w:rPr>
      </w:pPr>
    </w:p>
    <w:p w:rsidR="00ED1B5C" w:rsidRDefault="00CA30D8">
      <w:pPr>
        <w:rPr>
          <w:color w:val="2B2B2B"/>
          <w:sz w:val="17"/>
          <w:szCs w:val="17"/>
          <w:shd w:val="clear" w:color="auto" w:fill="FFFFFF"/>
        </w:rPr>
      </w:pPr>
      <w:r>
        <w:rPr>
          <w:rFonts w:hint="eastAsia"/>
          <w:b/>
          <w:bCs/>
          <w:color w:val="2B2B2B"/>
          <w:sz w:val="17"/>
          <w:szCs w:val="17"/>
          <w:shd w:val="clear" w:color="auto" w:fill="FFFFFF"/>
        </w:rPr>
        <w:t>报名日期：</w:t>
      </w:r>
      <w:r>
        <w:rPr>
          <w:rFonts w:hint="eastAsia"/>
          <w:b/>
          <w:bCs/>
          <w:color w:val="2B2B2B"/>
          <w:sz w:val="17"/>
          <w:szCs w:val="17"/>
          <w:shd w:val="clear" w:color="auto" w:fill="FFFFFF"/>
        </w:rPr>
        <w:t>201</w:t>
      </w:r>
      <w:r w:rsidR="00925CBA">
        <w:rPr>
          <w:rFonts w:hint="eastAsia"/>
          <w:b/>
          <w:bCs/>
          <w:color w:val="2B2B2B"/>
          <w:sz w:val="17"/>
          <w:szCs w:val="17"/>
          <w:shd w:val="clear" w:color="auto" w:fill="FFFFFF"/>
        </w:rPr>
        <w:t>9</w:t>
      </w:r>
      <w:r>
        <w:rPr>
          <w:rFonts w:hint="eastAsia"/>
          <w:b/>
          <w:bCs/>
          <w:color w:val="2B2B2B"/>
          <w:sz w:val="17"/>
          <w:szCs w:val="17"/>
          <w:shd w:val="clear" w:color="auto" w:fill="FFFFFF"/>
        </w:rPr>
        <w:t>年</w:t>
      </w:r>
      <w:r>
        <w:rPr>
          <w:rFonts w:hint="eastAsia"/>
          <w:b/>
          <w:bCs/>
          <w:color w:val="2B2B2B"/>
          <w:sz w:val="17"/>
          <w:szCs w:val="17"/>
          <w:shd w:val="clear" w:color="auto" w:fill="FFFFFF"/>
        </w:rPr>
        <w:t>4</w:t>
      </w:r>
      <w:r>
        <w:rPr>
          <w:rFonts w:hint="eastAsia"/>
          <w:b/>
          <w:bCs/>
          <w:color w:val="2B2B2B"/>
          <w:sz w:val="17"/>
          <w:szCs w:val="17"/>
          <w:shd w:val="clear" w:color="auto" w:fill="FFFFFF"/>
        </w:rPr>
        <w:t>月</w:t>
      </w:r>
      <w:r>
        <w:rPr>
          <w:rFonts w:hint="eastAsia"/>
          <w:b/>
          <w:bCs/>
          <w:color w:val="2B2B2B"/>
          <w:sz w:val="17"/>
          <w:szCs w:val="17"/>
          <w:shd w:val="clear" w:color="auto" w:fill="FFFFFF"/>
        </w:rPr>
        <w:t>1</w:t>
      </w:r>
      <w:r>
        <w:rPr>
          <w:rFonts w:hint="eastAsia"/>
          <w:b/>
          <w:bCs/>
          <w:color w:val="2B2B2B"/>
          <w:sz w:val="17"/>
          <w:szCs w:val="17"/>
          <w:shd w:val="clear" w:color="auto" w:fill="FFFFFF"/>
        </w:rPr>
        <w:t>日至</w:t>
      </w:r>
      <w:r>
        <w:rPr>
          <w:rFonts w:hint="eastAsia"/>
          <w:b/>
          <w:bCs/>
          <w:color w:val="2B2B2B"/>
          <w:sz w:val="17"/>
          <w:szCs w:val="17"/>
          <w:shd w:val="clear" w:color="auto" w:fill="FFFFFF"/>
        </w:rPr>
        <w:t>201</w:t>
      </w:r>
      <w:r w:rsidR="00925CBA">
        <w:rPr>
          <w:rFonts w:hint="eastAsia"/>
          <w:b/>
          <w:bCs/>
          <w:color w:val="2B2B2B"/>
          <w:sz w:val="17"/>
          <w:szCs w:val="17"/>
          <w:shd w:val="clear" w:color="auto" w:fill="FFFFFF"/>
        </w:rPr>
        <w:t>9</w:t>
      </w:r>
      <w:r>
        <w:rPr>
          <w:rFonts w:hint="eastAsia"/>
          <w:b/>
          <w:bCs/>
          <w:color w:val="2B2B2B"/>
          <w:sz w:val="17"/>
          <w:szCs w:val="17"/>
          <w:shd w:val="clear" w:color="auto" w:fill="FFFFFF"/>
        </w:rPr>
        <w:t>年</w:t>
      </w:r>
      <w:r>
        <w:rPr>
          <w:rFonts w:hint="eastAsia"/>
          <w:b/>
          <w:bCs/>
          <w:color w:val="2B2B2B"/>
          <w:sz w:val="17"/>
          <w:szCs w:val="17"/>
          <w:shd w:val="clear" w:color="auto" w:fill="FFFFFF"/>
        </w:rPr>
        <w:t>6</w:t>
      </w:r>
      <w:r>
        <w:rPr>
          <w:rFonts w:hint="eastAsia"/>
          <w:b/>
          <w:bCs/>
          <w:color w:val="2B2B2B"/>
          <w:sz w:val="17"/>
          <w:szCs w:val="17"/>
          <w:shd w:val="clear" w:color="auto" w:fill="FFFFFF"/>
        </w:rPr>
        <w:t>月</w:t>
      </w:r>
      <w:r>
        <w:rPr>
          <w:rFonts w:hint="eastAsia"/>
          <w:b/>
          <w:bCs/>
          <w:color w:val="2B2B2B"/>
          <w:sz w:val="17"/>
          <w:szCs w:val="17"/>
          <w:shd w:val="clear" w:color="auto" w:fill="FFFFFF"/>
        </w:rPr>
        <w:t>30</w:t>
      </w:r>
      <w:r>
        <w:rPr>
          <w:rFonts w:hint="eastAsia"/>
          <w:b/>
          <w:bCs/>
          <w:color w:val="2B2B2B"/>
          <w:sz w:val="17"/>
          <w:szCs w:val="17"/>
          <w:shd w:val="clear" w:color="auto" w:fill="FFFFFF"/>
        </w:rPr>
        <w:t>日</w:t>
      </w:r>
      <w:r>
        <w:rPr>
          <w:rFonts w:hint="eastAsia"/>
          <w:color w:val="2B2B2B"/>
          <w:sz w:val="17"/>
          <w:szCs w:val="17"/>
        </w:rPr>
        <w:br/>
      </w:r>
      <w:r>
        <w:rPr>
          <w:rFonts w:hint="eastAsia"/>
          <w:color w:val="2B2B2B"/>
          <w:sz w:val="17"/>
          <w:szCs w:val="17"/>
        </w:rPr>
        <w:br/>
      </w:r>
      <w:r>
        <w:rPr>
          <w:rFonts w:hint="eastAsia"/>
          <w:color w:val="2B2B2B"/>
          <w:sz w:val="17"/>
          <w:szCs w:val="17"/>
          <w:shd w:val="clear" w:color="auto" w:fill="FFFFFF"/>
        </w:rPr>
        <w:t xml:space="preserve">　　《财经》杂志与北京大学国家发展研究院将于</w:t>
      </w:r>
      <w:r>
        <w:rPr>
          <w:rFonts w:hint="eastAsia"/>
          <w:color w:val="2B2B2B"/>
          <w:sz w:val="17"/>
          <w:szCs w:val="17"/>
          <w:shd w:val="clear" w:color="auto" w:fill="FFFFFF"/>
        </w:rPr>
        <w:t>201</w:t>
      </w:r>
      <w:r w:rsidR="00925CBA">
        <w:rPr>
          <w:rFonts w:hint="eastAsia"/>
          <w:color w:val="2B2B2B"/>
          <w:sz w:val="17"/>
          <w:szCs w:val="17"/>
          <w:shd w:val="clear" w:color="auto" w:fill="FFFFFF"/>
        </w:rPr>
        <w:t>9</w:t>
      </w:r>
      <w:r>
        <w:rPr>
          <w:rFonts w:hint="eastAsia"/>
          <w:color w:val="2B2B2B"/>
          <w:sz w:val="17"/>
          <w:szCs w:val="17"/>
          <w:shd w:val="clear" w:color="auto" w:fill="FFFFFF"/>
        </w:rPr>
        <w:t>年</w:t>
      </w:r>
      <w:r>
        <w:rPr>
          <w:rFonts w:hint="eastAsia"/>
          <w:color w:val="2B2B2B"/>
          <w:sz w:val="17"/>
          <w:szCs w:val="17"/>
          <w:shd w:val="clear" w:color="auto" w:fill="FFFFFF"/>
        </w:rPr>
        <w:t>9</w:t>
      </w:r>
      <w:r>
        <w:rPr>
          <w:rFonts w:hint="eastAsia"/>
          <w:color w:val="2B2B2B"/>
          <w:sz w:val="17"/>
          <w:szCs w:val="17"/>
          <w:shd w:val="clear" w:color="auto" w:fill="FFFFFF"/>
        </w:rPr>
        <w:t>月举办第</w:t>
      </w:r>
      <w:r w:rsidR="00925CBA">
        <w:rPr>
          <w:rFonts w:hint="eastAsia"/>
          <w:color w:val="2B2B2B"/>
          <w:sz w:val="17"/>
          <w:szCs w:val="17"/>
          <w:shd w:val="clear" w:color="auto" w:fill="FFFFFF"/>
        </w:rPr>
        <w:t>九</w:t>
      </w:r>
      <w:r>
        <w:rPr>
          <w:rFonts w:hint="eastAsia"/>
          <w:color w:val="2B2B2B"/>
          <w:sz w:val="17"/>
          <w:szCs w:val="17"/>
          <w:shd w:val="clear" w:color="auto" w:fill="FFFFFF"/>
        </w:rPr>
        <w:t>届《财经》法律经济学奖学金培训项目。该项目由北京大学国家发展研究院下属的法律经济学研究中心直接组织教学，《财经》杂志对这一项目进行全额资助，《财经》杂志编辑部和北京大学国家发展研究院将参加项目的组织工作。</w:t>
      </w:r>
      <w:r>
        <w:rPr>
          <w:rStyle w:val="apple-converted-space"/>
          <w:rFonts w:hint="eastAsia"/>
          <w:color w:val="2B2B2B"/>
          <w:sz w:val="17"/>
          <w:szCs w:val="17"/>
          <w:shd w:val="clear" w:color="auto" w:fill="FFFFFF"/>
        </w:rPr>
        <w:t> </w:t>
      </w:r>
      <w:r>
        <w:rPr>
          <w:rFonts w:hint="eastAsia"/>
          <w:color w:val="2B2B2B"/>
          <w:sz w:val="17"/>
          <w:szCs w:val="17"/>
        </w:rPr>
        <w:br/>
      </w:r>
      <w:r>
        <w:rPr>
          <w:rFonts w:hint="eastAsia"/>
          <w:color w:val="2B2B2B"/>
          <w:sz w:val="17"/>
          <w:szCs w:val="17"/>
          <w:shd w:val="clear" w:color="auto" w:fill="FFFFFF"/>
        </w:rPr>
        <w:t xml:space="preserve">　　项目将通过严格的评选程序，为</w:t>
      </w:r>
      <w:r>
        <w:rPr>
          <w:rFonts w:hint="eastAsia"/>
          <w:color w:val="2B2B2B"/>
          <w:sz w:val="17"/>
          <w:szCs w:val="17"/>
          <w:shd w:val="clear" w:color="auto" w:fill="FFFFFF"/>
        </w:rPr>
        <w:t>10</w:t>
      </w:r>
      <w:r>
        <w:rPr>
          <w:rFonts w:hint="eastAsia"/>
          <w:color w:val="2B2B2B"/>
          <w:sz w:val="17"/>
          <w:szCs w:val="17"/>
          <w:shd w:val="clear" w:color="auto" w:fill="FFFFFF"/>
        </w:rPr>
        <w:t>名中国新闻界优秀青年编辑、记者（以民主法治、社会民生领域为主）提供奖学金，以脱产方式在北京大学进行为期三个月的系统的经济学和法学理论培训，并进行有关财经新闻深度报道的培训。《财经》杂志奖学金项目评委会成员由著名经济学家、法学家和新闻界人士共同组成。项目培训结束后，学员将获得由北京大学国家发展研究院颁发的结业证书。</w:t>
      </w:r>
      <w:r>
        <w:rPr>
          <w:rFonts w:hint="eastAsia"/>
          <w:color w:val="2B2B2B"/>
          <w:sz w:val="17"/>
          <w:szCs w:val="17"/>
        </w:rPr>
        <w:br/>
      </w:r>
      <w:r>
        <w:rPr>
          <w:rFonts w:hint="eastAsia"/>
          <w:color w:val="2B2B2B"/>
          <w:sz w:val="17"/>
          <w:szCs w:val="17"/>
          <w:shd w:val="clear" w:color="auto" w:fill="FFFFFF"/>
        </w:rPr>
        <w:t xml:space="preserve">　　获取奖学金的编辑及记者将免费入学，并获得交通、食宿及书籍等补贴。第</w:t>
      </w:r>
      <w:r w:rsidR="00925CBA">
        <w:rPr>
          <w:rFonts w:hint="eastAsia"/>
          <w:color w:val="2B2B2B"/>
          <w:sz w:val="17"/>
          <w:szCs w:val="17"/>
          <w:shd w:val="clear" w:color="auto" w:fill="FFFFFF"/>
        </w:rPr>
        <w:t>九</w:t>
      </w:r>
      <w:r>
        <w:rPr>
          <w:rFonts w:hint="eastAsia"/>
          <w:color w:val="2B2B2B"/>
          <w:sz w:val="17"/>
          <w:szCs w:val="17"/>
          <w:shd w:val="clear" w:color="auto" w:fill="FFFFFF"/>
        </w:rPr>
        <w:t>届《财经》法律经济学奖学金项目定于</w:t>
      </w:r>
      <w:r>
        <w:rPr>
          <w:rFonts w:hint="eastAsia"/>
          <w:color w:val="2B2B2B"/>
          <w:sz w:val="17"/>
          <w:szCs w:val="17"/>
          <w:shd w:val="clear" w:color="auto" w:fill="FFFFFF"/>
        </w:rPr>
        <w:t>201</w:t>
      </w:r>
      <w:r w:rsidR="00925CBA">
        <w:rPr>
          <w:rFonts w:hint="eastAsia"/>
          <w:color w:val="2B2B2B"/>
          <w:sz w:val="17"/>
          <w:szCs w:val="17"/>
          <w:shd w:val="clear" w:color="auto" w:fill="FFFFFF"/>
        </w:rPr>
        <w:t>9</w:t>
      </w:r>
      <w:r>
        <w:rPr>
          <w:rFonts w:hint="eastAsia"/>
          <w:color w:val="2B2B2B"/>
          <w:sz w:val="17"/>
          <w:szCs w:val="17"/>
          <w:shd w:val="clear" w:color="auto" w:fill="FFFFFF"/>
        </w:rPr>
        <w:t>年</w:t>
      </w:r>
      <w:r>
        <w:rPr>
          <w:rFonts w:hint="eastAsia"/>
          <w:color w:val="2B2B2B"/>
          <w:sz w:val="17"/>
          <w:szCs w:val="17"/>
          <w:shd w:val="clear" w:color="auto" w:fill="FFFFFF"/>
        </w:rPr>
        <w:t>9</w:t>
      </w:r>
      <w:r>
        <w:rPr>
          <w:rFonts w:hint="eastAsia"/>
          <w:color w:val="2B2B2B"/>
          <w:sz w:val="17"/>
          <w:szCs w:val="17"/>
          <w:shd w:val="clear" w:color="auto" w:fill="FFFFFF"/>
        </w:rPr>
        <w:t>月</w:t>
      </w:r>
      <w:r>
        <w:rPr>
          <w:rFonts w:hint="eastAsia"/>
          <w:color w:val="2B2B2B"/>
          <w:sz w:val="17"/>
          <w:szCs w:val="17"/>
          <w:shd w:val="clear" w:color="auto" w:fill="FFFFFF"/>
        </w:rPr>
        <w:t>1</w:t>
      </w:r>
      <w:r>
        <w:rPr>
          <w:rFonts w:hint="eastAsia"/>
          <w:color w:val="2B2B2B"/>
          <w:sz w:val="17"/>
          <w:szCs w:val="17"/>
          <w:shd w:val="clear" w:color="auto" w:fill="FFFFFF"/>
        </w:rPr>
        <w:t>日正式开学。</w:t>
      </w:r>
    </w:p>
    <w:p w:rsidR="00ED1B5C" w:rsidRDefault="00ED1B5C" w:rsidP="00ED1B5C">
      <w:pPr>
        <w:widowControl/>
        <w:shd w:val="clear" w:color="auto" w:fill="FFFFFF"/>
        <w:jc w:val="left"/>
        <w:rPr>
          <w:color w:val="2B2B2B"/>
          <w:sz w:val="17"/>
          <w:szCs w:val="17"/>
          <w:shd w:val="clear" w:color="auto" w:fill="FFFFFF"/>
        </w:rPr>
      </w:pPr>
    </w:p>
    <w:p w:rsidR="00ED1B5C" w:rsidRDefault="00ED1B5C" w:rsidP="00ED1B5C">
      <w:pPr>
        <w:widowControl/>
        <w:shd w:val="clear" w:color="auto" w:fill="FFFFFF"/>
        <w:jc w:val="left"/>
        <w:rPr>
          <w:color w:val="2B2B2B"/>
          <w:sz w:val="17"/>
          <w:szCs w:val="17"/>
          <w:shd w:val="clear" w:color="auto" w:fill="FFFFFF"/>
        </w:rPr>
      </w:pPr>
    </w:p>
    <w:p w:rsidR="00ED1B5C" w:rsidRDefault="00ED1B5C" w:rsidP="00ED1B5C">
      <w:pPr>
        <w:widowControl/>
        <w:shd w:val="clear" w:color="auto" w:fill="FFFFFF"/>
        <w:jc w:val="left"/>
        <w:rPr>
          <w:rFonts w:ascii="宋体" w:eastAsia="宋体" w:hAnsi="宋体" w:cs="宋体"/>
          <w:color w:val="2B2B2B"/>
          <w:kern w:val="0"/>
          <w:sz w:val="17"/>
          <w:szCs w:val="17"/>
        </w:rPr>
      </w:pPr>
      <w:r w:rsidRPr="00ED1B5C">
        <w:rPr>
          <w:rFonts w:ascii="宋体" w:eastAsia="宋体" w:hAnsi="宋体" w:cs="宋体" w:hint="eastAsia"/>
          <w:b/>
          <w:bCs/>
          <w:color w:val="2B2B2B"/>
          <w:kern w:val="0"/>
          <w:sz w:val="17"/>
          <w:szCs w:val="17"/>
        </w:rPr>
        <w:t>主办方：</w:t>
      </w:r>
      <w:r w:rsidRPr="00ED1B5C">
        <w:rPr>
          <w:rFonts w:ascii="宋体" w:eastAsia="宋体" w:hAnsi="宋体" w:cs="宋体" w:hint="eastAsia"/>
          <w:color w:val="2B2B2B"/>
          <w:kern w:val="0"/>
          <w:sz w:val="17"/>
          <w:szCs w:val="17"/>
        </w:rPr>
        <w:t> </w:t>
      </w:r>
    </w:p>
    <w:p w:rsidR="00ED1B5C" w:rsidRPr="00ED1B5C" w:rsidRDefault="00ED1B5C" w:rsidP="00ED1B5C">
      <w:pPr>
        <w:widowControl/>
        <w:shd w:val="clear" w:color="auto" w:fill="FFFFFF"/>
        <w:jc w:val="left"/>
        <w:rPr>
          <w:rFonts w:ascii="宋体" w:eastAsia="宋体" w:hAnsi="宋体" w:cs="宋体"/>
          <w:color w:val="2B2B2B"/>
          <w:kern w:val="0"/>
          <w:sz w:val="17"/>
          <w:szCs w:val="17"/>
        </w:rPr>
      </w:pPr>
      <w:r w:rsidRPr="00ED1B5C">
        <w:rPr>
          <w:rFonts w:ascii="宋体" w:eastAsia="宋体" w:hAnsi="宋体" w:cs="宋体" w:hint="eastAsia"/>
          <w:color w:val="2B2B2B"/>
          <w:kern w:val="0"/>
          <w:sz w:val="17"/>
          <w:szCs w:val="17"/>
        </w:rPr>
        <w:t> </w:t>
      </w:r>
      <w:r>
        <w:rPr>
          <w:rFonts w:ascii="宋体" w:eastAsia="宋体" w:hAnsi="宋体" w:cs="宋体"/>
          <w:noProof/>
          <w:color w:val="2B2B2B"/>
          <w:kern w:val="0"/>
          <w:sz w:val="17"/>
          <w:szCs w:val="17"/>
        </w:rPr>
        <w:drawing>
          <wp:inline distT="0" distB="0" distL="0" distR="0">
            <wp:extent cx="2362200" cy="556260"/>
            <wp:effectExtent l="19050" t="0" r="0" b="0"/>
            <wp:docPr id="10" name="图片 10" descr="C:\Users\Administrator\Desktop\zhuban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zhuban1_2.gif"/>
                    <pic:cNvPicPr>
                      <a:picLocks noChangeAspect="1" noChangeArrowheads="1"/>
                    </pic:cNvPicPr>
                  </pic:nvPicPr>
                  <pic:blipFill>
                    <a:blip r:embed="rId10"/>
                    <a:srcRect/>
                    <a:stretch>
                      <a:fillRect/>
                    </a:stretch>
                  </pic:blipFill>
                  <pic:spPr bwMode="auto">
                    <a:xfrm>
                      <a:off x="0" y="0"/>
                      <a:ext cx="2362200" cy="556260"/>
                    </a:xfrm>
                    <a:prstGeom prst="rect">
                      <a:avLst/>
                    </a:prstGeom>
                    <a:noFill/>
                    <a:ln w="9525">
                      <a:noFill/>
                      <a:miter lim="800000"/>
                      <a:headEnd/>
                      <a:tailEnd/>
                    </a:ln>
                  </pic:spPr>
                </pic:pic>
              </a:graphicData>
            </a:graphic>
          </wp:inline>
        </w:drawing>
      </w:r>
      <w:r>
        <w:rPr>
          <w:rFonts w:ascii="宋体" w:eastAsia="宋体" w:hAnsi="宋体" w:cs="宋体"/>
          <w:noProof/>
          <w:color w:val="2B2B2B"/>
          <w:kern w:val="0"/>
          <w:sz w:val="17"/>
          <w:szCs w:val="17"/>
        </w:rPr>
        <w:drawing>
          <wp:inline distT="0" distB="0" distL="0" distR="0">
            <wp:extent cx="762000" cy="495300"/>
            <wp:effectExtent l="19050" t="0" r="0" b="0"/>
            <wp:docPr id="11" name="图片 11" descr="C:\Users\Administrator\Desktop\zhub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zhuban2.gif"/>
                    <pic:cNvPicPr>
                      <a:picLocks noChangeAspect="1" noChangeArrowheads="1"/>
                    </pic:cNvPicPr>
                  </pic:nvPicPr>
                  <pic:blipFill>
                    <a:blip r:embed="rId11"/>
                    <a:srcRect/>
                    <a:stretch>
                      <a:fillRect/>
                    </a:stretch>
                  </pic:blipFill>
                  <pic:spPr bwMode="auto">
                    <a:xfrm>
                      <a:off x="0" y="0"/>
                      <a:ext cx="762000" cy="495300"/>
                    </a:xfrm>
                    <a:prstGeom prst="rect">
                      <a:avLst/>
                    </a:prstGeom>
                    <a:noFill/>
                    <a:ln w="9525">
                      <a:noFill/>
                      <a:miter lim="800000"/>
                      <a:headEnd/>
                      <a:tailEnd/>
                    </a:ln>
                  </pic:spPr>
                </pic:pic>
              </a:graphicData>
            </a:graphic>
          </wp:inline>
        </w:drawing>
      </w:r>
    </w:p>
    <w:p w:rsidR="00ED1B5C" w:rsidRPr="00ED1B5C" w:rsidRDefault="00ED1B5C" w:rsidP="00ED1B5C">
      <w:pPr>
        <w:widowControl/>
        <w:numPr>
          <w:ilvl w:val="0"/>
          <w:numId w:val="1"/>
        </w:numPr>
        <w:shd w:val="clear" w:color="auto" w:fill="FFFFFF"/>
        <w:ind w:left="0"/>
        <w:jc w:val="left"/>
        <w:rPr>
          <w:rFonts w:ascii="宋体" w:eastAsia="宋体" w:hAnsi="宋体" w:cs="宋体"/>
          <w:color w:val="2B2B2B"/>
          <w:kern w:val="0"/>
          <w:sz w:val="17"/>
          <w:szCs w:val="17"/>
        </w:rPr>
      </w:pPr>
      <w:r w:rsidRPr="00ED1B5C">
        <w:rPr>
          <w:rFonts w:ascii="宋体" w:eastAsia="宋体" w:hAnsi="宋体" w:cs="宋体" w:hint="eastAsia"/>
          <w:b/>
          <w:bCs/>
          <w:color w:val="DE7B04"/>
          <w:kern w:val="0"/>
          <w:sz w:val="17"/>
          <w:szCs w:val="17"/>
        </w:rPr>
        <w:t>详细资料索取：</w:t>
      </w:r>
    </w:p>
    <w:p w:rsidR="00ED1B5C" w:rsidRPr="00ED1B5C" w:rsidRDefault="00ED1B5C" w:rsidP="00ED1B5C">
      <w:pPr>
        <w:widowControl/>
        <w:numPr>
          <w:ilvl w:val="0"/>
          <w:numId w:val="1"/>
        </w:numPr>
        <w:shd w:val="clear" w:color="auto" w:fill="FFFFFF"/>
        <w:ind w:left="0"/>
        <w:jc w:val="left"/>
        <w:rPr>
          <w:rFonts w:ascii="宋体" w:eastAsia="宋体" w:hAnsi="宋体" w:cs="宋体"/>
          <w:color w:val="2B2B2B"/>
          <w:kern w:val="0"/>
          <w:sz w:val="17"/>
          <w:szCs w:val="17"/>
        </w:rPr>
      </w:pPr>
      <w:r w:rsidRPr="00ED1B5C">
        <w:rPr>
          <w:rFonts w:ascii="宋体" w:eastAsia="宋体" w:hAnsi="宋体" w:cs="宋体" w:hint="eastAsia"/>
          <w:color w:val="2B2B2B"/>
          <w:kern w:val="0"/>
          <w:sz w:val="17"/>
          <w:szCs w:val="17"/>
        </w:rPr>
        <w:t>北京市朝阳门外大街22号泛利大厦19层</w:t>
      </w:r>
    </w:p>
    <w:p w:rsidR="00ED1B5C" w:rsidRPr="00ED1B5C" w:rsidRDefault="00ED1B5C" w:rsidP="00ED1B5C">
      <w:pPr>
        <w:widowControl/>
        <w:numPr>
          <w:ilvl w:val="0"/>
          <w:numId w:val="1"/>
        </w:numPr>
        <w:shd w:val="clear" w:color="auto" w:fill="FFFFFF"/>
        <w:ind w:left="0"/>
        <w:jc w:val="left"/>
        <w:rPr>
          <w:rFonts w:ascii="宋体" w:eastAsia="宋体" w:hAnsi="宋体" w:cs="宋体"/>
          <w:color w:val="2B2B2B"/>
          <w:kern w:val="0"/>
          <w:sz w:val="17"/>
          <w:szCs w:val="17"/>
        </w:rPr>
      </w:pPr>
      <w:r w:rsidRPr="00ED1B5C">
        <w:rPr>
          <w:rFonts w:ascii="宋体" w:eastAsia="宋体" w:hAnsi="宋体" w:cs="宋体" w:hint="eastAsia"/>
          <w:color w:val="2B2B2B"/>
          <w:kern w:val="0"/>
          <w:sz w:val="17"/>
          <w:szCs w:val="17"/>
        </w:rPr>
        <w:t>《财经》杂志编辑部</w:t>
      </w:r>
    </w:p>
    <w:p w:rsidR="00ED1B5C" w:rsidRPr="00ED1B5C" w:rsidRDefault="00ED1B5C" w:rsidP="00ED1B5C">
      <w:pPr>
        <w:widowControl/>
        <w:numPr>
          <w:ilvl w:val="0"/>
          <w:numId w:val="1"/>
        </w:numPr>
        <w:shd w:val="clear" w:color="auto" w:fill="FFFFFF"/>
        <w:ind w:left="0"/>
        <w:jc w:val="left"/>
        <w:rPr>
          <w:rFonts w:ascii="宋体" w:eastAsia="宋体" w:hAnsi="宋体" w:cs="宋体"/>
          <w:color w:val="2B2B2B"/>
          <w:kern w:val="0"/>
          <w:sz w:val="17"/>
          <w:szCs w:val="17"/>
        </w:rPr>
      </w:pPr>
      <w:r w:rsidRPr="00ED1B5C">
        <w:rPr>
          <w:rFonts w:ascii="宋体" w:eastAsia="宋体" w:hAnsi="宋体" w:cs="宋体" w:hint="eastAsia"/>
          <w:color w:val="2B2B2B"/>
          <w:kern w:val="0"/>
          <w:sz w:val="17"/>
          <w:szCs w:val="17"/>
        </w:rPr>
        <w:t>邮编：100020</w:t>
      </w:r>
    </w:p>
    <w:p w:rsidR="00ED1B5C" w:rsidRPr="00ED1B5C" w:rsidRDefault="00ED1B5C" w:rsidP="00ED1B5C">
      <w:pPr>
        <w:widowControl/>
        <w:numPr>
          <w:ilvl w:val="0"/>
          <w:numId w:val="2"/>
        </w:numPr>
        <w:shd w:val="clear" w:color="auto" w:fill="FFFFFF"/>
        <w:ind w:left="0"/>
        <w:jc w:val="left"/>
        <w:rPr>
          <w:rFonts w:ascii="宋体" w:eastAsia="宋体" w:hAnsi="宋体" w:cs="宋体"/>
          <w:color w:val="2B2B2B"/>
          <w:kern w:val="0"/>
          <w:sz w:val="17"/>
          <w:szCs w:val="17"/>
        </w:rPr>
      </w:pPr>
      <w:r w:rsidRPr="00ED1B5C">
        <w:rPr>
          <w:rFonts w:ascii="宋体" w:eastAsia="宋体" w:hAnsi="宋体" w:cs="宋体" w:hint="eastAsia"/>
          <w:b/>
          <w:bCs/>
          <w:color w:val="DE7B04"/>
          <w:kern w:val="0"/>
          <w:sz w:val="17"/>
          <w:szCs w:val="17"/>
        </w:rPr>
        <w:t>详细情况请电话咨询或访问以下网站：</w:t>
      </w:r>
    </w:p>
    <w:p w:rsidR="00ED1B5C" w:rsidRPr="00ED1B5C" w:rsidRDefault="00ED1B5C" w:rsidP="00ED1B5C">
      <w:pPr>
        <w:widowControl/>
        <w:numPr>
          <w:ilvl w:val="0"/>
          <w:numId w:val="2"/>
        </w:numPr>
        <w:shd w:val="clear" w:color="auto" w:fill="FFFFFF"/>
        <w:ind w:left="0"/>
        <w:jc w:val="left"/>
        <w:rPr>
          <w:rFonts w:ascii="宋体" w:eastAsia="宋体" w:hAnsi="宋体" w:cs="宋体"/>
          <w:color w:val="2B2B2B"/>
          <w:kern w:val="0"/>
          <w:sz w:val="17"/>
          <w:szCs w:val="17"/>
        </w:rPr>
      </w:pPr>
      <w:r w:rsidRPr="00ED1B5C">
        <w:rPr>
          <w:rFonts w:ascii="宋体" w:eastAsia="宋体" w:hAnsi="宋体" w:cs="宋体" w:hint="eastAsia"/>
          <w:color w:val="2B2B2B"/>
          <w:kern w:val="0"/>
          <w:sz w:val="17"/>
          <w:szCs w:val="17"/>
        </w:rPr>
        <w:t>《财经》杂志</w:t>
      </w:r>
    </w:p>
    <w:p w:rsidR="00ED1B5C" w:rsidRPr="00ED1B5C" w:rsidRDefault="00ED1B5C" w:rsidP="00ED1B5C">
      <w:pPr>
        <w:widowControl/>
        <w:numPr>
          <w:ilvl w:val="0"/>
          <w:numId w:val="2"/>
        </w:numPr>
        <w:shd w:val="clear" w:color="auto" w:fill="FFFFFF"/>
        <w:ind w:left="0"/>
        <w:jc w:val="left"/>
        <w:rPr>
          <w:rFonts w:ascii="宋体" w:eastAsia="宋体" w:hAnsi="宋体" w:cs="宋体"/>
          <w:color w:val="2B2B2B"/>
          <w:kern w:val="0"/>
          <w:sz w:val="17"/>
          <w:szCs w:val="17"/>
        </w:rPr>
      </w:pPr>
      <w:r w:rsidRPr="00ED1B5C">
        <w:rPr>
          <w:rFonts w:ascii="宋体" w:eastAsia="宋体" w:hAnsi="宋体" w:cs="宋体" w:hint="eastAsia"/>
          <w:color w:val="2B2B2B"/>
          <w:kern w:val="0"/>
          <w:sz w:val="17"/>
          <w:szCs w:val="17"/>
        </w:rPr>
        <w:t>网址：</w:t>
      </w:r>
      <w:hyperlink r:id="rId12" w:history="1">
        <w:r w:rsidRPr="00ED1B5C">
          <w:rPr>
            <w:rFonts w:ascii="Arial" w:eastAsia="宋体" w:hAnsi="Arial" w:cs="Arial"/>
            <w:color w:val="394FA5"/>
            <w:kern w:val="0"/>
            <w:sz w:val="17"/>
          </w:rPr>
          <w:t>http://www.caijing.com.cn</w:t>
        </w:r>
      </w:hyperlink>
    </w:p>
    <w:p w:rsidR="00ED1B5C" w:rsidRPr="00ED1B5C" w:rsidRDefault="00ED1B5C" w:rsidP="00ED1B5C">
      <w:pPr>
        <w:widowControl/>
        <w:numPr>
          <w:ilvl w:val="0"/>
          <w:numId w:val="2"/>
        </w:numPr>
        <w:shd w:val="clear" w:color="auto" w:fill="FFFFFF"/>
        <w:ind w:left="0"/>
        <w:jc w:val="left"/>
        <w:rPr>
          <w:rFonts w:ascii="宋体" w:eastAsia="宋体" w:hAnsi="宋体" w:cs="宋体"/>
          <w:color w:val="2B2B2B"/>
          <w:kern w:val="0"/>
          <w:sz w:val="17"/>
          <w:szCs w:val="17"/>
        </w:rPr>
      </w:pPr>
      <w:r w:rsidRPr="00ED1B5C">
        <w:rPr>
          <w:rFonts w:ascii="宋体" w:eastAsia="宋体" w:hAnsi="宋体" w:cs="宋体" w:hint="eastAsia"/>
          <w:color w:val="2B2B2B"/>
          <w:kern w:val="0"/>
          <w:sz w:val="17"/>
          <w:szCs w:val="17"/>
        </w:rPr>
        <w:t>联系人：</w:t>
      </w:r>
      <w:r>
        <w:rPr>
          <w:rFonts w:ascii="宋体" w:eastAsia="宋体" w:hAnsi="宋体" w:cs="宋体" w:hint="eastAsia"/>
          <w:color w:val="2B2B2B"/>
          <w:kern w:val="0"/>
          <w:sz w:val="17"/>
          <w:szCs w:val="17"/>
        </w:rPr>
        <w:t>张静怡、王秋冰</w:t>
      </w:r>
    </w:p>
    <w:p w:rsidR="00ED1B5C" w:rsidRPr="00ED1B5C" w:rsidRDefault="00ED1B5C" w:rsidP="00ED1B5C">
      <w:pPr>
        <w:widowControl/>
        <w:numPr>
          <w:ilvl w:val="0"/>
          <w:numId w:val="2"/>
        </w:numPr>
        <w:shd w:val="clear" w:color="auto" w:fill="FFFFFF"/>
        <w:ind w:left="0"/>
        <w:jc w:val="left"/>
        <w:rPr>
          <w:rFonts w:ascii="宋体" w:eastAsia="宋体" w:hAnsi="宋体" w:cs="宋体"/>
          <w:color w:val="2B2B2B"/>
          <w:kern w:val="0"/>
          <w:sz w:val="17"/>
          <w:szCs w:val="17"/>
        </w:rPr>
      </w:pPr>
      <w:r w:rsidRPr="00ED1B5C">
        <w:rPr>
          <w:rFonts w:ascii="宋体" w:eastAsia="宋体" w:hAnsi="宋体" w:cs="宋体" w:hint="eastAsia"/>
          <w:color w:val="2B2B2B"/>
          <w:kern w:val="0"/>
          <w:sz w:val="17"/>
          <w:szCs w:val="17"/>
        </w:rPr>
        <w:t>报名电话：010-8565</w:t>
      </w:r>
      <w:r>
        <w:rPr>
          <w:rFonts w:ascii="宋体" w:eastAsia="宋体" w:hAnsi="宋体" w:cs="宋体" w:hint="eastAsia"/>
          <w:color w:val="2B2B2B"/>
          <w:kern w:val="0"/>
          <w:sz w:val="17"/>
          <w:szCs w:val="17"/>
        </w:rPr>
        <w:t>7790</w:t>
      </w:r>
      <w:r w:rsidRPr="00ED1B5C">
        <w:rPr>
          <w:rFonts w:ascii="宋体" w:eastAsia="宋体" w:hAnsi="宋体" w:cs="宋体" w:hint="eastAsia"/>
          <w:color w:val="2B2B2B"/>
          <w:kern w:val="0"/>
          <w:sz w:val="17"/>
          <w:szCs w:val="17"/>
        </w:rPr>
        <w:t>、8565</w:t>
      </w:r>
      <w:r>
        <w:rPr>
          <w:rFonts w:ascii="宋体" w:eastAsia="宋体" w:hAnsi="宋体" w:cs="宋体" w:hint="eastAsia"/>
          <w:color w:val="2B2B2B"/>
          <w:kern w:val="0"/>
          <w:sz w:val="17"/>
          <w:szCs w:val="17"/>
        </w:rPr>
        <w:t>7580</w:t>
      </w:r>
    </w:p>
    <w:p w:rsidR="00ED1B5C" w:rsidRPr="00ED1B5C" w:rsidRDefault="00ED1B5C" w:rsidP="00ED1B5C">
      <w:pPr>
        <w:widowControl/>
        <w:numPr>
          <w:ilvl w:val="0"/>
          <w:numId w:val="3"/>
        </w:numPr>
        <w:shd w:val="clear" w:color="auto" w:fill="FFFFFF"/>
        <w:ind w:left="0"/>
        <w:jc w:val="left"/>
        <w:rPr>
          <w:rFonts w:ascii="宋体" w:eastAsia="宋体" w:hAnsi="宋体" w:cs="宋体"/>
          <w:color w:val="2B2B2B"/>
          <w:kern w:val="0"/>
          <w:sz w:val="17"/>
          <w:szCs w:val="17"/>
        </w:rPr>
      </w:pPr>
      <w:r w:rsidRPr="00ED1B5C">
        <w:rPr>
          <w:rFonts w:ascii="宋体" w:eastAsia="宋体" w:hAnsi="宋体" w:cs="宋体" w:hint="eastAsia"/>
          <w:color w:val="2B2B2B"/>
          <w:kern w:val="0"/>
          <w:sz w:val="17"/>
          <w:szCs w:val="17"/>
        </w:rPr>
        <w:t>北京大学国家发展研究院：</w:t>
      </w:r>
    </w:p>
    <w:p w:rsidR="00ED1B5C" w:rsidRPr="00ED1B5C" w:rsidRDefault="00ED1B5C" w:rsidP="00ED1B5C">
      <w:pPr>
        <w:widowControl/>
        <w:numPr>
          <w:ilvl w:val="0"/>
          <w:numId w:val="3"/>
        </w:numPr>
        <w:shd w:val="clear" w:color="auto" w:fill="FFFFFF"/>
        <w:ind w:left="0"/>
        <w:jc w:val="left"/>
        <w:rPr>
          <w:rFonts w:ascii="宋体" w:eastAsia="宋体" w:hAnsi="宋体" w:cs="宋体"/>
          <w:color w:val="2B2B2B"/>
          <w:kern w:val="0"/>
          <w:sz w:val="17"/>
          <w:szCs w:val="17"/>
        </w:rPr>
      </w:pPr>
      <w:r w:rsidRPr="00ED1B5C">
        <w:rPr>
          <w:rFonts w:ascii="宋体" w:eastAsia="宋体" w:hAnsi="宋体" w:cs="宋体" w:hint="eastAsia"/>
          <w:color w:val="2B2B2B"/>
          <w:kern w:val="0"/>
          <w:sz w:val="17"/>
          <w:szCs w:val="17"/>
        </w:rPr>
        <w:t>网址：</w:t>
      </w:r>
      <w:hyperlink r:id="rId13" w:history="1">
        <w:r w:rsidRPr="00ED1B5C">
          <w:rPr>
            <w:rFonts w:ascii="Arial" w:eastAsia="宋体" w:hAnsi="Arial" w:cs="Arial"/>
            <w:color w:val="394FA5"/>
            <w:kern w:val="0"/>
            <w:sz w:val="17"/>
          </w:rPr>
          <w:t>http://www.nsd.edu.cn</w:t>
        </w:r>
      </w:hyperlink>
    </w:p>
    <w:p w:rsidR="00ED1B5C" w:rsidRPr="00ED1B5C" w:rsidRDefault="00ED1B5C" w:rsidP="00ED1B5C">
      <w:pPr>
        <w:widowControl/>
        <w:numPr>
          <w:ilvl w:val="0"/>
          <w:numId w:val="3"/>
        </w:numPr>
        <w:shd w:val="clear" w:color="auto" w:fill="FFFFFF"/>
        <w:ind w:left="0"/>
        <w:jc w:val="left"/>
        <w:rPr>
          <w:rFonts w:ascii="宋体" w:eastAsia="宋体" w:hAnsi="宋体" w:cs="宋体"/>
          <w:color w:val="2B2B2B"/>
          <w:kern w:val="0"/>
          <w:sz w:val="17"/>
          <w:szCs w:val="17"/>
        </w:rPr>
      </w:pPr>
      <w:r w:rsidRPr="00ED1B5C">
        <w:rPr>
          <w:rFonts w:ascii="宋体" w:eastAsia="宋体" w:hAnsi="宋体" w:cs="宋体" w:hint="eastAsia"/>
          <w:color w:val="2B2B2B"/>
          <w:kern w:val="0"/>
          <w:sz w:val="17"/>
          <w:szCs w:val="17"/>
        </w:rPr>
        <w:t>联系人：陆静斐</w:t>
      </w:r>
    </w:p>
    <w:p w:rsidR="005A3E2C" w:rsidRPr="00ED1B5C" w:rsidRDefault="00ED1B5C" w:rsidP="00ED1B5C">
      <w:pPr>
        <w:widowControl/>
        <w:numPr>
          <w:ilvl w:val="0"/>
          <w:numId w:val="3"/>
        </w:numPr>
        <w:shd w:val="clear" w:color="auto" w:fill="FFFFFF"/>
        <w:ind w:left="0"/>
        <w:jc w:val="left"/>
        <w:rPr>
          <w:rFonts w:ascii="宋体" w:eastAsia="宋体" w:hAnsi="宋体" w:cs="宋体"/>
          <w:color w:val="2B2B2B"/>
          <w:kern w:val="0"/>
          <w:sz w:val="17"/>
          <w:szCs w:val="17"/>
        </w:rPr>
      </w:pPr>
      <w:r w:rsidRPr="00ED1B5C">
        <w:rPr>
          <w:rFonts w:ascii="宋体" w:eastAsia="宋体" w:hAnsi="宋体" w:cs="宋体" w:hint="eastAsia"/>
          <w:color w:val="2B2B2B"/>
          <w:kern w:val="0"/>
          <w:sz w:val="17"/>
          <w:szCs w:val="17"/>
        </w:rPr>
        <w:t>培训内容咨询电话：010-62753784</w:t>
      </w:r>
    </w:p>
    <w:sectPr w:rsidR="005A3E2C" w:rsidRPr="00ED1B5C" w:rsidSect="00565F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F3F" w:rsidRDefault="00337F3F" w:rsidP="00CA30D8">
      <w:r>
        <w:separator/>
      </w:r>
    </w:p>
  </w:endnote>
  <w:endnote w:type="continuationSeparator" w:id="1">
    <w:p w:rsidR="00337F3F" w:rsidRDefault="00337F3F" w:rsidP="00CA3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F3F" w:rsidRDefault="00337F3F" w:rsidP="00CA30D8">
      <w:r>
        <w:separator/>
      </w:r>
    </w:p>
  </w:footnote>
  <w:footnote w:type="continuationSeparator" w:id="1">
    <w:p w:rsidR="00337F3F" w:rsidRDefault="00337F3F" w:rsidP="00CA30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2B1"/>
    <w:multiLevelType w:val="multilevel"/>
    <w:tmpl w:val="B5A8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47705"/>
    <w:multiLevelType w:val="multilevel"/>
    <w:tmpl w:val="E880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F0E1F"/>
    <w:multiLevelType w:val="multilevel"/>
    <w:tmpl w:val="E588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30D8"/>
    <w:rsid w:val="000B1C84"/>
    <w:rsid w:val="00337F3F"/>
    <w:rsid w:val="004A2F36"/>
    <w:rsid w:val="00565F37"/>
    <w:rsid w:val="005A3E2C"/>
    <w:rsid w:val="0068058C"/>
    <w:rsid w:val="00925CBA"/>
    <w:rsid w:val="00CA30D8"/>
    <w:rsid w:val="00DD34D9"/>
    <w:rsid w:val="00E05F74"/>
    <w:rsid w:val="00ED1B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3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30D8"/>
    <w:rPr>
      <w:sz w:val="18"/>
      <w:szCs w:val="18"/>
    </w:rPr>
  </w:style>
  <w:style w:type="paragraph" w:styleId="a4">
    <w:name w:val="footer"/>
    <w:basedOn w:val="a"/>
    <w:link w:val="Char0"/>
    <w:uiPriority w:val="99"/>
    <w:semiHidden/>
    <w:unhideWhenUsed/>
    <w:rsid w:val="00CA30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30D8"/>
    <w:rPr>
      <w:sz w:val="18"/>
      <w:szCs w:val="18"/>
    </w:rPr>
  </w:style>
  <w:style w:type="character" w:customStyle="1" w:styleId="apple-converted-space">
    <w:name w:val="apple-converted-space"/>
    <w:basedOn w:val="a0"/>
    <w:rsid w:val="00CA30D8"/>
  </w:style>
  <w:style w:type="paragraph" w:styleId="a5">
    <w:name w:val="Balloon Text"/>
    <w:basedOn w:val="a"/>
    <w:link w:val="Char1"/>
    <w:uiPriority w:val="99"/>
    <w:semiHidden/>
    <w:unhideWhenUsed/>
    <w:rsid w:val="00ED1B5C"/>
    <w:rPr>
      <w:sz w:val="18"/>
      <w:szCs w:val="18"/>
    </w:rPr>
  </w:style>
  <w:style w:type="character" w:customStyle="1" w:styleId="Char1">
    <w:name w:val="批注框文本 Char"/>
    <w:basedOn w:val="a0"/>
    <w:link w:val="a5"/>
    <w:uiPriority w:val="99"/>
    <w:semiHidden/>
    <w:rsid w:val="00ED1B5C"/>
    <w:rPr>
      <w:sz w:val="18"/>
      <w:szCs w:val="18"/>
    </w:rPr>
  </w:style>
  <w:style w:type="character" w:styleId="a6">
    <w:name w:val="Hyperlink"/>
    <w:basedOn w:val="a0"/>
    <w:uiPriority w:val="99"/>
    <w:semiHidden/>
    <w:unhideWhenUsed/>
    <w:rsid w:val="00ED1B5C"/>
    <w:rPr>
      <w:color w:val="0000FF"/>
      <w:u w:val="single"/>
    </w:rPr>
  </w:style>
</w:styles>
</file>

<file path=word/webSettings.xml><?xml version="1.0" encoding="utf-8"?>
<w:webSettings xmlns:r="http://schemas.openxmlformats.org/officeDocument/2006/relationships" xmlns:w="http://schemas.openxmlformats.org/wordprocessingml/2006/main">
  <w:divs>
    <w:div w:id="1678386546">
      <w:bodyDiv w:val="1"/>
      <w:marLeft w:val="0"/>
      <w:marRight w:val="0"/>
      <w:marTop w:val="0"/>
      <w:marBottom w:val="0"/>
      <w:divBdr>
        <w:top w:val="none" w:sz="0" w:space="0" w:color="auto"/>
        <w:left w:val="none" w:sz="0" w:space="0" w:color="auto"/>
        <w:bottom w:val="none" w:sz="0" w:space="0" w:color="auto"/>
        <w:right w:val="none" w:sz="0" w:space="0" w:color="auto"/>
      </w:divBdr>
      <w:divsChild>
        <w:div w:id="851257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sd.edu.c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ijing.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2018-04-02T04:21:00Z</dcterms:created>
  <dcterms:modified xsi:type="dcterms:W3CDTF">2019-03-21T07:31:00Z</dcterms:modified>
</cp:coreProperties>
</file>